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left" w:pos="142" w:leader="none"/>
        </w:tabs>
        <w:ind w:left="0" w:hanging="0"/>
        <w:jc w:val="center"/>
        <w:rPr>
          <w:rFonts w:ascii="Calibri Light" w:hAnsi="Calibri Light" w:asciiTheme="majorHAnsi" w:hAnsiTheme="majorHAnsi"/>
          <w:b/>
          <w:b/>
          <w:sz w:val="28"/>
          <w:szCs w:val="28"/>
        </w:rPr>
      </w:pPr>
      <w:r>
        <w:rPr>
          <w:rFonts w:ascii="Calibri Light" w:hAnsi="Calibri Light" w:asciiTheme="majorHAnsi" w:hAnsiTheme="majorHAnsi"/>
          <w:b/>
          <w:sz w:val="28"/>
          <w:szCs w:val="28"/>
        </w:rPr>
        <w:t>Le onde e la loro rappresentazione – Pre-Test</w:t>
      </w:r>
    </w:p>
    <w:p>
      <w:pPr>
        <w:pStyle w:val="ListParagraph"/>
        <w:tabs>
          <w:tab w:val="left" w:pos="142" w:leader="none"/>
        </w:tabs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cosa è un’onda? Prova a spiegarlo anche facendo uso di alcuni esempi.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Quali tra questi oggetti emettono onde? Giustifica la tua risposta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Grigliatabella"/>
        <w:tblW w:w="8984" w:type="dxa"/>
        <w:jc w:val="left"/>
        <w:tblInd w:w="64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2"/>
        <w:gridCol w:w="2410"/>
        <w:gridCol w:w="3112"/>
      </w:tblGrid>
      <w:tr>
        <w:trPr>
          <w:trHeight w:val="336" w:hRule="atLeast"/>
        </w:trPr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Oggetto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Emette onde (SI/NO)</w:t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Giustificazione</w:t>
            </w:r>
          </w:p>
        </w:tc>
      </w:tr>
      <w:tr>
        <w:trPr>
          <w:trHeight w:val="336" w:hRule="atLeast"/>
        </w:trPr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ind w:left="2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Corde vocali essere umano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ind w:left="2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Stelle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ind w:left="2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Molla che oscilla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ind w:left="2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Cellulare acceso 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ind w:left="2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Corda di chitarra che vibra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ind w:left="2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Lampadina accesa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ind w:left="2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Martello pneumatico in azione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6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Pendolo che oscilla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2" w:type="dxa"/>
            <w:tcBorders/>
            <w:shd w:fill="auto" w:val="clear"/>
          </w:tcPr>
          <w:p>
            <w:pPr>
              <w:pStyle w:val="ListParagraph"/>
              <w:spacing w:lineRule="auto" w:line="48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59" w:before="0" w:after="160"/>
        <w:ind w:left="64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709" w:leader="none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Scegli tra gli oggetti del punto 1 quelli che secondo te producono un </w:t>
      </w:r>
      <w:r>
        <w:rPr>
          <w:rFonts w:cs="Times New Roman" w:ascii="Times New Roman" w:hAnsi="Times New Roman"/>
          <w:b/>
          <w:sz w:val="24"/>
          <w:szCs w:val="24"/>
        </w:rPr>
        <w:t>suono</w:t>
      </w:r>
      <w:r>
        <w:rPr>
          <w:rFonts w:cs="Times New Roman" w:ascii="Times New Roman" w:hAnsi="Times New Roman"/>
          <w:sz w:val="24"/>
          <w:szCs w:val="24"/>
        </w:rPr>
        <w:t>. Giustifica la tua scelta e spiega brevemente come è possibile produrlo descrivendone il meccanismo fisico</w:t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Giustificazione: </w:t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Meccanismo fisico:</w:t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quali grandezze e parametri fisici è descritto il suono delle sorgenti da te scelte?</w:t>
      </w:r>
    </w:p>
    <w:p>
      <w:pPr>
        <w:pStyle w:val="ListParagraph"/>
        <w:tabs>
          <w:tab w:val="left" w:pos="142" w:leader="none"/>
        </w:tabs>
        <w:ind w:left="6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ind w:left="6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ind w:left="6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ind w:left="6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142" w:leader="none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 quali grandezze e parametri fisici delle sorgenti da te scelte dipende secondo te il suono prodotto? </w:t>
        <w:br/>
      </w:r>
    </w:p>
    <w:tbl>
      <w:tblPr>
        <w:tblStyle w:val="Grigliatabella"/>
        <w:tblW w:w="9491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5"/>
        <w:gridCol w:w="4795"/>
      </w:tblGrid>
      <w:tr>
        <w:trPr/>
        <w:tc>
          <w:tcPr>
            <w:tcW w:w="46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436" w:leader="none"/>
              </w:tabs>
              <w:spacing w:lineRule="auto" w:line="240" w:before="0" w:after="0"/>
              <w:ind w:left="436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Come rappresenteresti graficamente un suono nel grafico a lato? Quali grandezze utilizzeresti? Spiega brevemente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635" distL="0" distR="635">
                  <wp:extent cx="2875915" cy="2152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1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ListParagraph"/>
        <w:tabs>
          <w:tab w:val="left" w:pos="142" w:leader="none"/>
        </w:tabs>
        <w:rPr/>
      </w:pPr>
      <w:r>
        <w:rPr/>
        <w:t xml:space="preserve">                                                                        </w:t>
      </w:r>
    </w:p>
    <w:p>
      <w:pPr>
        <w:pStyle w:val="ListParagraph"/>
        <w:numPr>
          <w:ilvl w:val="0"/>
          <w:numId w:val="1"/>
        </w:numPr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Scegli tra gli oggetti del punto 1 quelli che secondo te producono </w:t>
      </w:r>
      <w:r>
        <w:rPr>
          <w:rFonts w:cs="Times New Roman" w:ascii="Times New Roman" w:hAnsi="Times New Roman"/>
          <w:b/>
          <w:sz w:val="24"/>
          <w:szCs w:val="24"/>
        </w:rPr>
        <w:t>luce</w:t>
      </w:r>
      <w:r>
        <w:rPr>
          <w:rFonts w:cs="Times New Roman" w:ascii="Times New Roman" w:hAnsi="Times New Roman"/>
          <w:sz w:val="24"/>
          <w:szCs w:val="24"/>
        </w:rPr>
        <w:t>. Giustifica la tua scelta e spiega brevemente come è possibile produrla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descrivendone il meccanismo fisico</w:t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Giustificazione: </w:t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Meccanismo fisico:</w:t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ind w:left="709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quali grandezze e parametri fisici è descritta la luce delle sorgenti da te scelte?</w:t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quali parametri fisici delle sorgenti da te scelte dipende secondo te la luce prodotta?</w:t>
        <w:br/>
      </w:r>
    </w:p>
    <w:p>
      <w:pPr>
        <w:pStyle w:val="ListParagraph"/>
        <w:tabs>
          <w:tab w:val="left" w:pos="142" w:leader="none"/>
        </w:tabs>
        <w:ind w:left="6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Grigliatabella"/>
        <w:tblW w:w="9200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3"/>
        <w:gridCol w:w="4746"/>
      </w:tblGrid>
      <w:tr>
        <w:trPr/>
        <w:tc>
          <w:tcPr>
            <w:tcW w:w="44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2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Come rappresenteresti graficamente la luce nel grafico a lato? Quali grandezze utilizzeresti?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635" distL="0" distR="635">
                  <wp:extent cx="2875915" cy="2152650"/>
                  <wp:effectExtent l="0" t="0" r="0" b="0"/>
                  <wp:docPr id="2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1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332e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ascii="Times New Roman" w:hAnsi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332e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332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LibreOffice/6.0.2.1$Windows_X86_64 LibreOffice_project/f7f06a8f319e4b62f9bc5095aa112a65d2f3ac89</Application>
  <Pages>3</Pages>
  <Words>220</Words>
  <Characters>1215</Characters>
  <CharactersWithSpaces>1478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2018-02-03T08:56:00Z</dcterms:created>
  <dc:creator>Italo Testa</dc:creator>
  <dc:description/>
  <dc:language>en-GB</dc:language>
  <cp:lastModifiedBy>Italo Testa</cp:lastModifiedBy>
  <dcterms:modified xsi:type="dcterms:W3CDTF">2018-02-03T10:11:00Z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